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40" w:lineRule="auto"/>
        <w:jc w:val="center"/>
        <w:rPr>
          <w:rFonts w:ascii="Lato" w:cs="Lato" w:eastAsia="Lato" w:hAnsi="Lato"/>
        </w:rPr>
      </w:pPr>
      <w:r w:rsidDel="00000000" w:rsidR="00000000" w:rsidRPr="00000000">
        <w:rPr>
          <w:rFonts w:ascii="Lato" w:cs="Lato" w:eastAsia="Lato" w:hAnsi="Lato"/>
          <w:sz w:val="24"/>
          <w:szCs w:val="24"/>
        </w:rPr>
        <w:drawing>
          <wp:inline distB="0" distT="0" distL="0" distR="0">
            <wp:extent cx="1928813" cy="1040795"/>
            <wp:effectExtent b="0" l="0" r="0" t="0"/>
            <wp:docPr descr="C:\Users\spond\Downloads\Logo_full.png" id="1" name="image1.png"/>
            <a:graphic>
              <a:graphicData uri="http://schemas.openxmlformats.org/drawingml/2006/picture">
                <pic:pic>
                  <pic:nvPicPr>
                    <pic:cNvPr descr="C:\Users\spond\Downloads\Logo_full.png" id="0" name="image1.png"/>
                    <pic:cNvPicPr preferRelativeResize="0"/>
                  </pic:nvPicPr>
                  <pic:blipFill>
                    <a:blip r:embed="rId7"/>
                    <a:srcRect b="0" l="0" r="0" t="0"/>
                    <a:stretch>
                      <a:fillRect/>
                    </a:stretch>
                  </pic:blipFill>
                  <pic:spPr>
                    <a:xfrm>
                      <a:off x="0" y="0"/>
                      <a:ext cx="1928813" cy="104079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Lato" w:cs="Lato" w:eastAsia="Lato" w:hAnsi="Lato"/>
        </w:rPr>
      </w:pPr>
      <w:r w:rsidDel="00000000" w:rsidR="00000000" w:rsidRPr="00000000">
        <w:rPr>
          <w:rFonts w:ascii="Lato" w:cs="Lato" w:eastAsia="Lato" w:hAnsi="Lato"/>
          <w:b w:val="1"/>
          <w:sz w:val="24"/>
          <w:szCs w:val="24"/>
          <w:rtl w:val="0"/>
        </w:rPr>
        <w:t xml:space="preserve">Terms of Reference (ToR) for Recruitment of Male and Female Voice-Over Artists in Liberia</w:t>
      </w:r>
      <w:r w:rsidDel="00000000" w:rsidR="00000000" w:rsidRPr="00000000">
        <w:rPr>
          <w:rtl w:val="0"/>
        </w:rPr>
      </w:r>
    </w:p>
    <w:p w:rsidR="00000000" w:rsidDel="00000000" w:rsidP="00000000" w:rsidRDefault="00000000" w:rsidRPr="00000000" w14:paraId="00000003">
      <w:pPr>
        <w:rPr>
          <w:rFonts w:ascii="Lato" w:cs="Lato" w:eastAsia="Lato" w:hAnsi="Lato"/>
        </w:rPr>
      </w:pPr>
      <w:r w:rsidDel="00000000" w:rsidR="00000000" w:rsidRPr="00000000">
        <w:rPr>
          <w:rtl w:val="0"/>
        </w:rPr>
      </w:r>
    </w:p>
    <w:p w:rsidR="00000000" w:rsidDel="00000000" w:rsidP="00000000" w:rsidRDefault="00000000" w:rsidRPr="00000000" w14:paraId="00000004">
      <w:pPr>
        <w:rPr>
          <w:rFonts w:ascii="Lato" w:cs="Lato" w:eastAsia="Lato" w:hAnsi="Lato"/>
        </w:rPr>
      </w:pPr>
      <w:r w:rsidDel="00000000" w:rsidR="00000000" w:rsidRPr="00000000">
        <w:rPr>
          <w:rFonts w:ascii="Lato" w:cs="Lato" w:eastAsia="Lato" w:hAnsi="Lato"/>
          <w:b w:val="1"/>
          <w:sz w:val="22"/>
          <w:szCs w:val="22"/>
          <w:rtl w:val="0"/>
        </w:rPr>
        <w:t xml:space="preserve">1. Background</w:t>
      </w:r>
      <w:r w:rsidDel="00000000" w:rsidR="00000000" w:rsidRPr="00000000">
        <w:rPr>
          <w:rtl w:val="0"/>
        </w:rPr>
      </w:r>
    </w:p>
    <w:p w:rsidR="00000000" w:rsidDel="00000000" w:rsidP="00000000" w:rsidRDefault="00000000" w:rsidRPr="00000000" w14:paraId="00000005">
      <w:pPr>
        <w:rPr>
          <w:rFonts w:ascii="Lato" w:cs="Lato" w:eastAsia="Lato" w:hAnsi="Lato"/>
        </w:rPr>
      </w:pPr>
      <w:r w:rsidDel="00000000" w:rsidR="00000000" w:rsidRPr="00000000">
        <w:rPr>
          <w:rFonts w:ascii="Lato" w:cs="Lato" w:eastAsia="Lato" w:hAnsi="Lato"/>
          <w:rtl w:val="0"/>
        </w:rPr>
        <w:t xml:space="preserve">The Practical Education Network (PEN) is a Ghana-based organization dedicated to empowering STEM (Science, Technology, Engineering, and Mathematics)  teachers across Africa to deliver hands-on lessons using locally available materials. PEN’s approach bridges the gap between theory and practice, enabling teachers to make STEM teaching and learning more engaging and relevant to local contexts.</w:t>
        <w:br w:type="textWrapping"/>
        <w:br w:type="textWrapping"/>
        <w:t xml:space="preserve">As part of PEN’s content localization efforts in Liberia, the organization seeks to adapt its video-based STEM instructional resources to align with the  Liberian National English accent. This initiative will enhance comprehension of PEN’s content for teachers in Liberia.</w:t>
        <w:br w:type="textWrapping"/>
        <w:t xml:space="preserve">To support this objective, PEN is recruiting two semi-professional voice-over artists, one male and one female to dub existing science and mathematics videos into Liberian National English accent.</w:t>
      </w:r>
    </w:p>
    <w:p w:rsidR="00000000" w:rsidDel="00000000" w:rsidP="00000000" w:rsidRDefault="00000000" w:rsidRPr="00000000" w14:paraId="00000006">
      <w:pPr>
        <w:rPr>
          <w:rFonts w:ascii="Lato" w:cs="Lato" w:eastAsia="Lato" w:hAnsi="Lato"/>
        </w:rPr>
      </w:pPr>
      <w:r w:rsidDel="00000000" w:rsidR="00000000" w:rsidRPr="00000000">
        <w:rPr>
          <w:rFonts w:ascii="Lato" w:cs="Lato" w:eastAsia="Lato" w:hAnsi="Lato"/>
          <w:b w:val="1"/>
          <w:sz w:val="22"/>
          <w:szCs w:val="22"/>
          <w:rtl w:val="0"/>
        </w:rPr>
        <w:t xml:space="preserve">2. Objective of the Assignment</w:t>
      </w:r>
      <w:r w:rsidDel="00000000" w:rsidR="00000000" w:rsidRPr="00000000">
        <w:rPr>
          <w:rtl w:val="0"/>
        </w:rPr>
      </w:r>
    </w:p>
    <w:p w:rsidR="00000000" w:rsidDel="00000000" w:rsidP="00000000" w:rsidRDefault="00000000" w:rsidRPr="00000000" w14:paraId="00000007">
      <w:pPr>
        <w:rPr>
          <w:rFonts w:ascii="Lato" w:cs="Lato" w:eastAsia="Lato" w:hAnsi="Lato"/>
        </w:rPr>
      </w:pPr>
      <w:r w:rsidDel="00000000" w:rsidR="00000000" w:rsidRPr="00000000">
        <w:rPr>
          <w:rFonts w:ascii="Lato" w:cs="Lato" w:eastAsia="Lato" w:hAnsi="Lato"/>
          <w:rtl w:val="0"/>
        </w:rPr>
        <w:t xml:space="preserve">The objective of this assignment is to produce localized versions of PEN’s science and mathematics instructional videos that reflect the Liberian National English accent. The localized content will promote inclusivity and effective teaching and learning among Liberian teachers and students.</w:t>
      </w:r>
    </w:p>
    <w:p w:rsidR="00000000" w:rsidDel="00000000" w:rsidP="00000000" w:rsidRDefault="00000000" w:rsidRPr="00000000" w14:paraId="00000008">
      <w:pPr>
        <w:rPr>
          <w:rFonts w:ascii="Lato" w:cs="Lato" w:eastAsia="Lato" w:hAnsi="Lato"/>
        </w:rPr>
      </w:pPr>
      <w:r w:rsidDel="00000000" w:rsidR="00000000" w:rsidRPr="00000000">
        <w:rPr>
          <w:rFonts w:ascii="Lato" w:cs="Lato" w:eastAsia="Lato" w:hAnsi="Lato"/>
          <w:b w:val="1"/>
          <w:sz w:val="22"/>
          <w:szCs w:val="22"/>
          <w:rtl w:val="0"/>
        </w:rPr>
        <w:t xml:space="preserve">3. Scope of Work</w:t>
      </w:r>
      <w:r w:rsidDel="00000000" w:rsidR="00000000" w:rsidRPr="00000000">
        <w:rPr>
          <w:rtl w:val="0"/>
        </w:rPr>
      </w:r>
    </w:p>
    <w:p w:rsidR="00000000" w:rsidDel="00000000" w:rsidP="00000000" w:rsidRDefault="00000000" w:rsidRPr="00000000" w14:paraId="00000009">
      <w:pPr>
        <w:rPr>
          <w:rFonts w:ascii="Lato" w:cs="Lato" w:eastAsia="Lato" w:hAnsi="Lato"/>
        </w:rPr>
      </w:pPr>
      <w:r w:rsidDel="00000000" w:rsidR="00000000" w:rsidRPr="00000000">
        <w:rPr>
          <w:rFonts w:ascii="Lato" w:cs="Lato" w:eastAsia="Lato" w:hAnsi="Lato"/>
          <w:rtl w:val="0"/>
        </w:rPr>
        <w:t xml:space="preserve">Each selected voice-over artist will be responsible for the following tasks:</w:t>
        <w:br w:type="textWrapping"/>
        <w:t xml:space="preserve">- Voice record 40 instructional videos (either Science or Mathematics) into Liberian National English accent.</w:t>
        <w:br w:type="textWrapping"/>
        <w:br w:type="textWrapping"/>
        <w:t xml:space="preserve">- Maintain an engaging, clear, and educational tone suitable for teacher professional development and classroom use.</w:t>
        <w:br w:type="textWrapping"/>
      </w:r>
    </w:p>
    <w:p w:rsidR="00000000" w:rsidDel="00000000" w:rsidP="00000000" w:rsidRDefault="00000000" w:rsidRPr="00000000" w14:paraId="0000000A">
      <w:pPr>
        <w:rPr>
          <w:rFonts w:ascii="Lato" w:cs="Lato" w:eastAsia="Lato" w:hAnsi="Lato"/>
        </w:rPr>
      </w:pPr>
      <w:r w:rsidDel="00000000" w:rsidR="00000000" w:rsidRPr="00000000">
        <w:rPr>
          <w:rtl w:val="0"/>
        </w:rPr>
      </w:r>
    </w:p>
    <w:p w:rsidR="00000000" w:rsidDel="00000000" w:rsidP="00000000" w:rsidRDefault="00000000" w:rsidRPr="00000000" w14:paraId="0000000B">
      <w:pPr>
        <w:rPr>
          <w:rFonts w:ascii="Lato" w:cs="Lato" w:eastAsia="Lato" w:hAnsi="Lato"/>
        </w:rPr>
      </w:pPr>
      <w:r w:rsidDel="00000000" w:rsidR="00000000" w:rsidRPr="00000000">
        <w:rPr>
          <w:rFonts w:ascii="Lato" w:cs="Lato" w:eastAsia="Lato" w:hAnsi="Lato"/>
          <w:b w:val="1"/>
          <w:sz w:val="22"/>
          <w:szCs w:val="22"/>
          <w:rtl w:val="0"/>
        </w:rPr>
        <w:t xml:space="preserve">4. Expected Deliverables for </w:t>
      </w:r>
      <w:r w:rsidDel="00000000" w:rsidR="00000000" w:rsidRPr="00000000">
        <w:rPr>
          <w:rFonts w:ascii="Lato" w:cs="Lato" w:eastAsia="Lato" w:hAnsi="Lato"/>
          <w:b w:val="1"/>
          <w:rtl w:val="0"/>
        </w:rPr>
        <w:t xml:space="preserve">each Voice-Over Artist</w:t>
      </w:r>
      <w:r w:rsidDel="00000000" w:rsidR="00000000" w:rsidRPr="00000000">
        <w:rPr>
          <w:rtl w:val="0"/>
        </w:rPr>
      </w:r>
    </w:p>
    <w:p w:rsidR="00000000" w:rsidDel="00000000" w:rsidP="00000000" w:rsidRDefault="00000000" w:rsidRPr="00000000" w14:paraId="0000000C">
      <w:pPr>
        <w:rPr>
          <w:rFonts w:ascii="Lato" w:cs="Lato" w:eastAsia="Lato" w:hAnsi="Lato"/>
        </w:rPr>
      </w:pPr>
      <w:r w:rsidDel="00000000" w:rsidR="00000000" w:rsidRPr="00000000">
        <w:rPr>
          <w:rFonts w:ascii="Lato" w:cs="Lato" w:eastAsia="Lato" w:hAnsi="Lato"/>
          <w:rtl w:val="0"/>
        </w:rPr>
        <w:t xml:space="preserve">- Fully dubbed versions of 40 assigned videos</w:t>
      </w:r>
      <w:r w:rsidDel="00000000" w:rsidR="00000000" w:rsidRPr="00000000">
        <w:rPr>
          <w:rFonts w:ascii="Lato" w:cs="Lato" w:eastAsia="Lato" w:hAnsi="Lato"/>
          <w:rtl w:val="0"/>
        </w:rPr>
        <w:br w:type="textWrapping"/>
      </w:r>
      <w:r w:rsidDel="00000000" w:rsidR="00000000" w:rsidRPr="00000000">
        <w:rPr>
          <w:rFonts w:ascii="Lato" w:cs="Lato" w:eastAsia="Lato" w:hAnsi="Lato"/>
          <w:rtl w:val="0"/>
        </w:rPr>
        <w:t xml:space="preserve">- Submission of all audio and video outputs in formats approved by PEN.</w:t>
      </w:r>
      <w:r w:rsidDel="00000000" w:rsidR="00000000" w:rsidRPr="00000000">
        <w:rPr>
          <w:rtl w:val="0"/>
        </w:rPr>
      </w:r>
    </w:p>
    <w:p w:rsidR="00000000" w:rsidDel="00000000" w:rsidP="00000000" w:rsidRDefault="00000000" w:rsidRPr="00000000" w14:paraId="0000000D">
      <w:pPr>
        <w:rPr>
          <w:rFonts w:ascii="Lato" w:cs="Lato" w:eastAsia="Lato" w:hAnsi="Lato"/>
        </w:rPr>
      </w:pPr>
      <w:r w:rsidDel="00000000" w:rsidR="00000000" w:rsidRPr="00000000">
        <w:rPr>
          <w:rFonts w:ascii="Lato" w:cs="Lato" w:eastAsia="Lato" w:hAnsi="Lato"/>
          <w:b w:val="1"/>
          <w:sz w:val="22"/>
          <w:szCs w:val="22"/>
          <w:rtl w:val="0"/>
        </w:rPr>
        <w:t xml:space="preserve">5. Duration and Timeline</w:t>
      </w:r>
      <w:r w:rsidDel="00000000" w:rsidR="00000000" w:rsidRPr="00000000">
        <w:rPr>
          <w:rtl w:val="0"/>
        </w:rPr>
      </w:r>
    </w:p>
    <w:p w:rsidR="00000000" w:rsidDel="00000000" w:rsidP="00000000" w:rsidRDefault="00000000" w:rsidRPr="00000000" w14:paraId="0000000E">
      <w:pPr>
        <w:rPr>
          <w:rFonts w:ascii="Lato" w:cs="Lato" w:eastAsia="Lato" w:hAnsi="Lato"/>
        </w:rPr>
      </w:pPr>
      <w:r w:rsidDel="00000000" w:rsidR="00000000" w:rsidRPr="00000000">
        <w:rPr>
          <w:rFonts w:ascii="Lato" w:cs="Lato" w:eastAsia="Lato" w:hAnsi="Lato"/>
          <w:rtl w:val="0"/>
        </w:rPr>
        <w:t xml:space="preserve">C</w:t>
      </w:r>
      <w:r w:rsidDel="00000000" w:rsidR="00000000" w:rsidRPr="00000000">
        <w:rPr>
          <w:rFonts w:ascii="Lato" w:cs="Lato" w:eastAsia="Lato" w:hAnsi="Lato"/>
          <w:rtl w:val="0"/>
        </w:rPr>
        <w:t xml:space="preserve">ommence immediately after contract signing.</w:t>
      </w:r>
      <w:r w:rsidDel="00000000" w:rsidR="00000000" w:rsidRPr="00000000">
        <w:rPr>
          <w:rFonts w:ascii="Lato" w:cs="Lato" w:eastAsia="Lato" w:hAnsi="Lato"/>
          <w:rtl w:val="0"/>
        </w:rPr>
        <w:t xml:space="preserve"> Timeline is until all videos all videos are dubbed</w:t>
      </w:r>
    </w:p>
    <w:p w:rsidR="00000000" w:rsidDel="00000000" w:rsidP="00000000" w:rsidRDefault="00000000" w:rsidRPr="00000000" w14:paraId="0000000F">
      <w:pPr>
        <w:rPr>
          <w:rFonts w:ascii="Lato" w:cs="Lato" w:eastAsia="Lato" w:hAnsi="Lato"/>
        </w:rPr>
      </w:pPr>
      <w:r w:rsidDel="00000000" w:rsidR="00000000" w:rsidRPr="00000000">
        <w:rPr>
          <w:rFonts w:ascii="Lato" w:cs="Lato" w:eastAsia="Lato" w:hAnsi="Lato"/>
          <w:b w:val="1"/>
          <w:sz w:val="22"/>
          <w:szCs w:val="22"/>
          <w:rtl w:val="0"/>
        </w:rPr>
        <w:t xml:space="preserve">6. Required Qualifications and Experience</w:t>
      </w:r>
      <w:r w:rsidDel="00000000" w:rsidR="00000000" w:rsidRPr="00000000">
        <w:rPr>
          <w:rtl w:val="0"/>
        </w:rPr>
      </w:r>
    </w:p>
    <w:p w:rsidR="00000000" w:rsidDel="00000000" w:rsidP="00000000" w:rsidRDefault="00000000" w:rsidRPr="00000000" w14:paraId="00000010">
      <w:pPr>
        <w:rPr>
          <w:rFonts w:ascii="Lato" w:cs="Lato" w:eastAsia="Lato" w:hAnsi="Lato"/>
        </w:rPr>
      </w:pPr>
      <w:r w:rsidDel="00000000" w:rsidR="00000000" w:rsidRPr="00000000">
        <w:rPr>
          <w:rFonts w:ascii="Lato" w:cs="Lato" w:eastAsia="Lato" w:hAnsi="Lato"/>
          <w:rtl w:val="0"/>
        </w:rPr>
        <w:t xml:space="preserve">Applicants must meet the following criteria:</w:t>
        <w:br w:type="textWrapping"/>
        <w:t xml:space="preserve">- Proven experience in voice-over, narration, or related audio production work (experience in educational or training content is an added advantage).</w:t>
        <w:br w:type="textWrapping"/>
        <w:t xml:space="preserve">- Excellent command of Liberian National English accent with clarity and precision.</w:t>
        <w:br w:type="textWrapping"/>
        <w:t xml:space="preserve">- Strong attention to detail, time management, and ability to meet tight deadlines.</w:t>
      </w:r>
    </w:p>
    <w:p w:rsidR="00000000" w:rsidDel="00000000" w:rsidP="00000000" w:rsidRDefault="00000000" w:rsidRPr="00000000" w14:paraId="00000011">
      <w:pPr>
        <w:rPr>
          <w:rFonts w:ascii="Lato" w:cs="Lato" w:eastAsia="Lato" w:hAnsi="Lato"/>
        </w:rPr>
      </w:pPr>
      <w:r w:rsidDel="00000000" w:rsidR="00000000" w:rsidRPr="00000000">
        <w:rPr>
          <w:rFonts w:ascii="Lato" w:cs="Lato" w:eastAsia="Lato" w:hAnsi="Lato"/>
          <w:b w:val="1"/>
          <w:sz w:val="22"/>
          <w:szCs w:val="22"/>
          <w:rtl w:val="0"/>
        </w:rPr>
        <w:t xml:space="preserve">7. Reporting and Supervision</w:t>
      </w:r>
      <w:r w:rsidDel="00000000" w:rsidR="00000000" w:rsidRPr="00000000">
        <w:rPr>
          <w:rtl w:val="0"/>
        </w:rPr>
      </w:r>
    </w:p>
    <w:p w:rsidR="00000000" w:rsidDel="00000000" w:rsidP="00000000" w:rsidRDefault="00000000" w:rsidRPr="00000000" w14:paraId="00000012">
      <w:pPr>
        <w:rPr>
          <w:rFonts w:ascii="Lato" w:cs="Lato" w:eastAsia="Lato" w:hAnsi="Lato"/>
        </w:rPr>
      </w:pPr>
      <w:r w:rsidDel="00000000" w:rsidR="00000000" w:rsidRPr="00000000">
        <w:rPr>
          <w:rFonts w:ascii="Lato" w:cs="Lato" w:eastAsia="Lato" w:hAnsi="Lato"/>
          <w:rtl w:val="0"/>
        </w:rPr>
        <w:t xml:space="preserve">The voice-over artists will  directly work with PEN's Program Manager, Curriculum and Training Officer and Local Support Officer. The assigned staff  will provide scripts, technical guidance, and review feedback throughout the production process.</w:t>
      </w:r>
    </w:p>
    <w:p w:rsidR="00000000" w:rsidDel="00000000" w:rsidP="00000000" w:rsidRDefault="00000000" w:rsidRPr="00000000" w14:paraId="00000013">
      <w:pPr>
        <w:rPr>
          <w:rFonts w:ascii="Lato" w:cs="Lato" w:eastAsia="Lato" w:hAnsi="Lato"/>
        </w:rPr>
      </w:pPr>
      <w:r w:rsidDel="00000000" w:rsidR="00000000" w:rsidRPr="00000000">
        <w:rPr>
          <w:rFonts w:ascii="Lato" w:cs="Lato" w:eastAsia="Lato" w:hAnsi="Lato"/>
          <w:b w:val="1"/>
          <w:sz w:val="22"/>
          <w:szCs w:val="22"/>
          <w:rtl w:val="0"/>
        </w:rPr>
        <w:t xml:space="preserve">8. Location</w:t>
      </w:r>
      <w:r w:rsidDel="00000000" w:rsidR="00000000" w:rsidRPr="00000000">
        <w:rPr>
          <w:rtl w:val="0"/>
        </w:rPr>
      </w:r>
    </w:p>
    <w:p w:rsidR="00000000" w:rsidDel="00000000" w:rsidP="00000000" w:rsidRDefault="00000000" w:rsidRPr="00000000" w14:paraId="00000014">
      <w:pPr>
        <w:rPr>
          <w:rFonts w:ascii="Lato" w:cs="Lato" w:eastAsia="Lato" w:hAnsi="Lato"/>
        </w:rPr>
      </w:pPr>
      <w:r w:rsidDel="00000000" w:rsidR="00000000" w:rsidRPr="00000000">
        <w:rPr>
          <w:rFonts w:ascii="Lato" w:cs="Lato" w:eastAsia="Lato" w:hAnsi="Lato"/>
          <w:rtl w:val="0"/>
        </w:rPr>
        <w:t xml:space="preserve">The assignment will be undertaken in Liberia in the Ministry of Education Studio in Monrovia. </w:t>
      </w:r>
    </w:p>
    <w:p w:rsidR="00000000" w:rsidDel="00000000" w:rsidP="00000000" w:rsidRDefault="00000000" w:rsidRPr="00000000" w14:paraId="00000015">
      <w:pPr>
        <w:rPr>
          <w:rFonts w:ascii="Lato" w:cs="Lato" w:eastAsia="Lato" w:hAnsi="Lato"/>
        </w:rPr>
      </w:pPr>
      <w:r w:rsidDel="00000000" w:rsidR="00000000" w:rsidRPr="00000000">
        <w:rPr>
          <w:rFonts w:ascii="Lato" w:cs="Lato" w:eastAsia="Lato" w:hAnsi="Lato"/>
          <w:b w:val="1"/>
          <w:sz w:val="22"/>
          <w:szCs w:val="22"/>
          <w:rtl w:val="0"/>
        </w:rPr>
        <w:t xml:space="preserve">9. Application Process</w:t>
      </w:r>
      <w:r w:rsidDel="00000000" w:rsidR="00000000" w:rsidRPr="00000000">
        <w:rPr>
          <w:rtl w:val="0"/>
        </w:rPr>
      </w:r>
    </w:p>
    <w:p w:rsidR="00000000" w:rsidDel="00000000" w:rsidP="00000000" w:rsidRDefault="00000000" w:rsidRPr="00000000" w14:paraId="00000016">
      <w:pPr>
        <w:rPr>
          <w:rFonts w:ascii="Lato" w:cs="Lato" w:eastAsia="Lato" w:hAnsi="Lato"/>
          <w:u w:val="single"/>
        </w:rPr>
      </w:pPr>
      <w:r w:rsidDel="00000000" w:rsidR="00000000" w:rsidRPr="00000000">
        <w:rPr>
          <w:rFonts w:ascii="Lato" w:cs="Lato" w:eastAsia="Lato" w:hAnsi="Lato"/>
          <w:rtl w:val="0"/>
        </w:rPr>
        <w:t xml:space="preserve">Interested applicants are invited to submit the documents below  via email to </w:t>
      </w:r>
      <w:hyperlink r:id="rId8">
        <w:r w:rsidDel="00000000" w:rsidR="00000000" w:rsidRPr="00000000">
          <w:rPr>
            <w:rFonts w:ascii="Lato" w:cs="Lato" w:eastAsia="Lato" w:hAnsi="Lato"/>
            <w:color w:val="1155cc"/>
            <w:u w:val="single"/>
            <w:rtl w:val="0"/>
          </w:rPr>
          <w:t xml:space="preserve">mahanson@practicaleducationnetwork.com</w:t>
        </w:r>
      </w:hyperlink>
      <w:r w:rsidDel="00000000" w:rsidR="00000000" w:rsidRPr="00000000">
        <w:rPr>
          <w:rFonts w:ascii="Lato" w:cs="Lato" w:eastAsia="Lato" w:hAnsi="Lato"/>
          <w:rtl w:val="0"/>
        </w:rPr>
        <w:t xml:space="preserve"> with the subject line:</w:t>
        <w:br w:type="textWrapping"/>
        <w:t xml:space="preserve">“Application – Voice-Over Artist (Liberia)”</w:t>
        <w:br w:type="textWrapping"/>
        <w:br w:type="textWrapping"/>
      </w:r>
      <w:r w:rsidDel="00000000" w:rsidR="00000000" w:rsidRPr="00000000">
        <w:rPr>
          <w:rFonts w:ascii="Lato" w:cs="Lato" w:eastAsia="Lato" w:hAnsi="Lato"/>
          <w:u w:val="single"/>
          <w:rtl w:val="0"/>
        </w:rPr>
        <w:t xml:space="preserve">- A CV or brief portfolio highlighting relevant experience. Include your contact details (email address and phone number).</w:t>
        <w:br w:type="textWrapping"/>
      </w:r>
      <w:r w:rsidDel="00000000" w:rsidR="00000000" w:rsidRPr="00000000">
        <w:rPr>
          <w:rFonts w:ascii="Lato" w:cs="Lato" w:eastAsia="Lato" w:hAnsi="Lato"/>
          <w:u w:val="single"/>
          <w:rtl w:val="0"/>
        </w:rPr>
        <w:t xml:space="preserve">- A recording of  yourself reading the script below in Liberian National English.</w:t>
        <w:br w:type="textWrapping"/>
      </w:r>
      <w:r w:rsidDel="00000000" w:rsidR="00000000" w:rsidRPr="00000000">
        <w:rPr>
          <w:rtl w:val="0"/>
        </w:rPr>
      </w:r>
    </w:p>
    <w:p w:rsidR="00000000" w:rsidDel="00000000" w:rsidP="00000000" w:rsidRDefault="00000000" w:rsidRPr="00000000" w14:paraId="00000017">
      <w:pPr>
        <w:rPr>
          <w:rFonts w:ascii="Lato" w:cs="Lato" w:eastAsia="Lato" w:hAnsi="Lato"/>
          <w:b w:val="1"/>
        </w:rPr>
      </w:pPr>
      <w:r w:rsidDel="00000000" w:rsidR="00000000" w:rsidRPr="00000000">
        <w:rPr>
          <w:rFonts w:ascii="Lato" w:cs="Lato" w:eastAsia="Lato" w:hAnsi="Lato"/>
          <w:b w:val="1"/>
          <w:rtl w:val="0"/>
        </w:rPr>
        <w:t xml:space="preserve">Sample Script</w:t>
      </w:r>
    </w:p>
    <w:p w:rsidR="00000000" w:rsidDel="00000000" w:rsidP="00000000" w:rsidRDefault="00000000" w:rsidRPr="00000000" w14:paraId="00000018">
      <w:pPr>
        <w:jc w:val="both"/>
        <w:rPr>
          <w:rFonts w:ascii="Lato" w:cs="Lato" w:eastAsia="Lato" w:hAnsi="Lato"/>
        </w:rPr>
      </w:pPr>
      <w:r w:rsidDel="00000000" w:rsidR="00000000" w:rsidRPr="00000000">
        <w:rPr>
          <w:rFonts w:ascii="Lato" w:cs="Lato" w:eastAsia="Lato" w:hAnsi="Lato"/>
          <w:rtl w:val="0"/>
        </w:rPr>
        <w:t xml:space="preserve">“Have you ever wondered what affects how fast a chemical reaction happens? Let’s find out using a simple and fun experiment with baking soda and vinegar. We will be exploring two main factors that affect reaction rates: temperature and concentration. First, we will label two bottles as COLD and WARM. Equal amounts of vinegar will be poured into both, and we will place the cold bottle in ice and the warm one in hot water. Then, we will add baking soda from balloons into each bottle at the same time and watch closely. You will notice the balloon on the warm bottle inflates faster and bigger. That happens because increasing temperature gives the reacting particles more energy to collide, making the reaction faster.”</w:t>
      </w:r>
    </w:p>
    <w:p w:rsidR="00000000" w:rsidDel="00000000" w:rsidP="00000000" w:rsidRDefault="00000000" w:rsidRPr="00000000" w14:paraId="00000019">
      <w:pPr>
        <w:spacing w:after="240" w:before="240" w:lineRule="auto"/>
        <w:jc w:val="both"/>
        <w:rPr>
          <w:rFonts w:ascii="Lato" w:cs="Lato" w:eastAsia="Lato" w:hAnsi="Lato"/>
          <w:highlight w:val="yellow"/>
        </w:rPr>
      </w:pPr>
      <w:r w:rsidDel="00000000" w:rsidR="00000000" w:rsidRPr="00000000">
        <w:rPr>
          <w:rFonts w:ascii="Lato" w:cs="Lato" w:eastAsia="Lato" w:hAnsi="Lato"/>
          <w:rtl w:val="0"/>
        </w:rPr>
        <w:t xml:space="preserve">“Next, let’s test how concentration affects the rate of reaction. This time, one bottle contains undiluted vinegar and the other has the same amount of vinegar mixed with water. When the baking soda is added, the balloon on the undiluted vinegar bottle inflates faster. The reason is simple: a more concentrated solution has more reacting particles that collide more often, making the reaction happen more quickly. The fizzing and gas you see is carbon dioxide being produced as baking soda reacts with vinegar to form water, sodium acetate, and carbon dioxide gas. You can also try another variation by comparing powdered baking soda with granulated baking soda to see how particle size affects the rate of reaction.”</w:t>
      </w:r>
      <w:r w:rsidDel="00000000" w:rsidR="00000000" w:rsidRPr="00000000">
        <w:rPr>
          <w:rtl w:val="0"/>
        </w:rPr>
      </w:r>
    </w:p>
    <w:p w:rsidR="00000000" w:rsidDel="00000000" w:rsidP="00000000" w:rsidRDefault="00000000" w:rsidRPr="00000000" w14:paraId="0000001A">
      <w:pPr>
        <w:rPr>
          <w:rFonts w:ascii="Lato" w:cs="Lato" w:eastAsia="Lato" w:hAnsi="Lato"/>
        </w:rPr>
      </w:pPr>
      <w:r w:rsidDel="00000000" w:rsidR="00000000" w:rsidRPr="00000000">
        <w:rPr>
          <w:rFonts w:ascii="Lato" w:cs="Lato" w:eastAsia="Lato" w:hAnsi="Lato"/>
          <w:b w:val="1"/>
          <w:sz w:val="22"/>
          <w:szCs w:val="22"/>
          <w:rtl w:val="0"/>
        </w:rPr>
        <w:t xml:space="preserve">10. Application Deadline</w:t>
      </w:r>
      <w:r w:rsidDel="00000000" w:rsidR="00000000" w:rsidRPr="00000000">
        <w:rPr>
          <w:rtl w:val="0"/>
        </w:rPr>
      </w:r>
    </w:p>
    <w:p w:rsidR="00000000" w:rsidDel="00000000" w:rsidP="00000000" w:rsidRDefault="00000000" w:rsidRPr="00000000" w14:paraId="0000001B">
      <w:pPr>
        <w:rPr>
          <w:rFonts w:ascii="Lato" w:cs="Lato" w:eastAsia="Lato" w:hAnsi="Lato"/>
        </w:rPr>
      </w:pPr>
      <w:r w:rsidDel="00000000" w:rsidR="00000000" w:rsidRPr="00000000">
        <w:rPr>
          <w:rFonts w:ascii="Lato" w:cs="Lato" w:eastAsia="Lato" w:hAnsi="Lato"/>
          <w:rtl w:val="0"/>
        </w:rPr>
        <w:t xml:space="preserve">All applications must be submitted by 3rd November 2025.</w:t>
      </w:r>
    </w:p>
    <w:p w:rsidR="00000000" w:rsidDel="00000000" w:rsidP="00000000" w:rsidRDefault="00000000" w:rsidRPr="00000000" w14:paraId="0000001C">
      <w:pPr>
        <w:rPr>
          <w:rFonts w:ascii="Lato" w:cs="Lato" w:eastAsia="Lato" w:hAnsi="Lato"/>
        </w:rPr>
      </w:pPr>
      <w:r w:rsidDel="00000000" w:rsidR="00000000" w:rsidRPr="00000000">
        <w:rPr>
          <w:rFonts w:ascii="Lato" w:cs="Lato" w:eastAsia="Lato" w:hAnsi="Lato"/>
          <w:b w:val="1"/>
          <w:sz w:val="22"/>
          <w:szCs w:val="22"/>
          <w:rtl w:val="0"/>
        </w:rPr>
        <w:t xml:space="preserve">11. Selection Criteria</w:t>
      </w:r>
      <w:r w:rsidDel="00000000" w:rsidR="00000000" w:rsidRPr="00000000">
        <w:rPr>
          <w:rtl w:val="0"/>
        </w:rPr>
      </w:r>
    </w:p>
    <w:p w:rsidR="00000000" w:rsidDel="00000000" w:rsidP="00000000" w:rsidRDefault="00000000" w:rsidRPr="00000000" w14:paraId="0000001D">
      <w:pPr>
        <w:rPr>
          <w:rFonts w:ascii="Lato" w:cs="Lato" w:eastAsia="Lato" w:hAnsi="Lato"/>
        </w:rPr>
      </w:pPr>
      <w:r w:rsidDel="00000000" w:rsidR="00000000" w:rsidRPr="00000000">
        <w:rPr>
          <w:rFonts w:ascii="Lato" w:cs="Lato" w:eastAsia="Lato" w:hAnsi="Lato"/>
          <w:rtl w:val="0"/>
        </w:rPr>
        <w:t xml:space="preserve">Applications will be evaluated based on the following:</w:t>
        <w:br w:type="textWrapping"/>
        <w:t xml:space="preserve">- Voice quality, clarity, and expressiveness.</w:t>
        <w:br w:type="textWrapping"/>
        <w:t xml:space="preserve">- Authenticity and consistency of Liberian National English accent.</w:t>
        <w:br w:type="textWrapping"/>
        <w:t xml:space="preserve">- Relevant experience in professional or educational audio production.</w:t>
        <w:br w:type="textWrapping"/>
        <w:t xml:space="preserve">- Ability to deliver assigned outputs within the specified time frame.</w:t>
      </w:r>
    </w:p>
    <w:p w:rsidR="00000000" w:rsidDel="00000000" w:rsidP="00000000" w:rsidRDefault="00000000" w:rsidRPr="00000000" w14:paraId="0000001E">
      <w:pPr>
        <w:rPr>
          <w:rFonts w:ascii="Lato" w:cs="Lato" w:eastAsia="Lato" w:hAnsi="Lato"/>
        </w:rPr>
      </w:pPr>
      <w:r w:rsidDel="00000000" w:rsidR="00000000" w:rsidRPr="00000000">
        <w:rPr>
          <w:rFonts w:ascii="Lato" w:cs="Lato" w:eastAsia="Lato" w:hAnsi="Lato"/>
          <w:b w:val="1"/>
          <w:sz w:val="22"/>
          <w:szCs w:val="22"/>
          <w:rtl w:val="0"/>
        </w:rPr>
        <w:t xml:space="preserve">12. Contact Information</w:t>
      </w:r>
      <w:r w:rsidDel="00000000" w:rsidR="00000000" w:rsidRPr="00000000">
        <w:rPr>
          <w:rtl w:val="0"/>
        </w:rPr>
      </w:r>
    </w:p>
    <w:p w:rsidR="00000000" w:rsidDel="00000000" w:rsidP="00000000" w:rsidRDefault="00000000" w:rsidRPr="00000000" w14:paraId="0000001F">
      <w:pPr>
        <w:rPr>
          <w:rFonts w:ascii="Lato" w:cs="Lato" w:eastAsia="Lato" w:hAnsi="Lato"/>
        </w:rPr>
      </w:pPr>
      <w:r w:rsidDel="00000000" w:rsidR="00000000" w:rsidRPr="00000000">
        <w:rPr>
          <w:rFonts w:ascii="Lato" w:cs="Lato" w:eastAsia="Lato" w:hAnsi="Lato"/>
          <w:rtl w:val="0"/>
        </w:rPr>
        <w:t xml:space="preserve">For additional information or clarification, please </w:t>
      </w:r>
      <w:r w:rsidDel="00000000" w:rsidR="00000000" w:rsidRPr="00000000">
        <w:rPr>
          <w:rFonts w:ascii="Lato" w:cs="Lato" w:eastAsia="Lato" w:hAnsi="Lato"/>
          <w:rtl w:val="0"/>
        </w:rPr>
        <w:t xml:space="preserve">contact</w:t>
      </w:r>
      <w:r w:rsidDel="00000000" w:rsidR="00000000" w:rsidRPr="00000000">
        <w:rPr>
          <w:rFonts w:ascii="Lato" w:cs="Lato" w:eastAsia="Lato" w:hAnsi="Lato"/>
          <w:rtl w:val="0"/>
        </w:rPr>
        <w:t xml:space="preserve">:</w:t>
        <w:br w:type="textWrapping"/>
        <w:t xml:space="preserve">Mohammed Dukuly</w:t>
        <w:br w:type="textWrapping"/>
        <w:t xml:space="preserve">Training Support Officer</w:t>
        <w:br w:type="textWrapping"/>
        <w:t xml:space="preserve">Practical Education Network (PEN)</w:t>
        <w:br w:type="textWrapping"/>
      </w:r>
      <w:hyperlink r:id="rId9">
        <w:r w:rsidDel="00000000" w:rsidR="00000000" w:rsidRPr="00000000">
          <w:rPr>
            <w:rFonts w:ascii="Lato" w:cs="Lato" w:eastAsia="Lato" w:hAnsi="Lato"/>
            <w:color w:val="1155cc"/>
            <w:u w:val="single"/>
            <w:rtl w:val="0"/>
          </w:rPr>
          <w:t xml:space="preserve">myengineer20@gmail.com</w:t>
        </w:r>
      </w:hyperlink>
      <w:r w:rsidDel="00000000" w:rsidR="00000000" w:rsidRPr="00000000">
        <w:rPr>
          <w:rFonts w:ascii="Lato" w:cs="Lato" w:eastAsia="Lato" w:hAnsi="Lato"/>
          <w:rtl w:val="0"/>
        </w:rPr>
        <w:br w:type="textWrapping"/>
      </w:r>
      <w:r w:rsidDel="00000000" w:rsidR="00000000" w:rsidRPr="00000000">
        <w:rPr>
          <w:rFonts w:ascii="Lato" w:cs="Lato" w:eastAsia="Lato" w:hAnsi="Lato"/>
          <w:rtl w:val="0"/>
        </w:rPr>
        <w:t xml:space="preserve"> +231886658511 </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0" w:type="dxa"/>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0" w:type="dxa"/>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0" w:type="dxa"/>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0" w:type="dxa"/>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yengineer20@gmai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mahanson@practicaleducationnetwork.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CuNO3xqIKRP8QwklvX4LadSklA==">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